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E5BD3B" w14:textId="77777777" w:rsidR="006322D2" w:rsidRPr="00A41679" w:rsidRDefault="006322D2" w:rsidP="006322D2">
      <w:pPr>
        <w:rPr>
          <w:lang w:val="en-US"/>
        </w:rPr>
      </w:pPr>
      <w:r w:rsidRPr="00A41679">
        <w:rPr>
          <w:b/>
          <w:lang w:val="en-US"/>
        </w:rPr>
        <w:t>We Innovate</w:t>
      </w:r>
      <w:r w:rsidRPr="00A41679">
        <w:rPr>
          <w:lang w:val="en-US"/>
        </w:rPr>
        <w:br/>
        <w:t xml:space="preserve">Immersive Experience for Digital and Physical World </w:t>
      </w:r>
      <w:r w:rsidRPr="00A41679">
        <w:rPr>
          <w:lang w:val="en-US"/>
        </w:rPr>
        <w:br/>
      </w:r>
      <w:r w:rsidRPr="00A41679">
        <w:rPr>
          <w:lang w:val="en-US"/>
        </w:rPr>
        <w:br/>
        <w:t>Technology is not just a platform, it’s a lifestyle</w:t>
      </w:r>
      <w:r w:rsidRPr="00A41679">
        <w:rPr>
          <w:lang w:val="en-US"/>
        </w:rPr>
        <w:br/>
      </w:r>
    </w:p>
    <w:p w14:paraId="7A99479D" w14:textId="77777777" w:rsidR="006322D2" w:rsidRPr="00A41679" w:rsidRDefault="006322D2" w:rsidP="006322D2">
      <w:pPr>
        <w:shd w:val="clear" w:color="auto" w:fill="FFFFFF"/>
        <w:spacing w:after="135"/>
        <w:outlineLvl w:val="3"/>
        <w:rPr>
          <w:rFonts w:eastAsia="Times New Roman" w:cs="Times New Roman"/>
          <w:b/>
          <w:color w:val="000000"/>
          <w:lang w:eastAsia="en-GB"/>
        </w:rPr>
      </w:pPr>
      <w:r w:rsidRPr="00A41679">
        <w:rPr>
          <w:rFonts w:eastAsia="Times New Roman" w:cs="Times New Roman"/>
          <w:b/>
          <w:color w:val="000000"/>
          <w:lang w:eastAsia="en-GB"/>
        </w:rPr>
        <w:t>About Us:</w:t>
      </w:r>
    </w:p>
    <w:p w14:paraId="655D414D" w14:textId="77777777" w:rsidR="006322D2" w:rsidRPr="00A41679" w:rsidRDefault="006322D2" w:rsidP="006322D2">
      <w:pPr>
        <w:pStyle w:val="Heading1"/>
        <w:spacing w:before="0" w:after="160"/>
        <w:rPr>
          <w:rFonts w:asciiTheme="minorHAnsi" w:eastAsia="Times New Roman" w:hAnsiTheme="minorHAnsi" w:cstheme="minorHAnsi"/>
          <w:color w:val="000000" w:themeColor="text1"/>
          <w:sz w:val="24"/>
          <w:szCs w:val="24"/>
        </w:rPr>
      </w:pPr>
      <w:r w:rsidRPr="00A41679">
        <w:rPr>
          <w:rFonts w:asciiTheme="minorHAnsi" w:eastAsia="Times New Roman" w:hAnsiTheme="minorHAnsi" w:cstheme="minorHAnsi"/>
          <w:color w:val="000000" w:themeColor="text1"/>
          <w:sz w:val="24"/>
          <w:szCs w:val="24"/>
        </w:rPr>
        <w:t>TECHNOLOGY IS NOT JUST A PLATFORM, IT'S A LIFESTYLE</w:t>
      </w:r>
    </w:p>
    <w:p w14:paraId="459F1D22" w14:textId="77777777" w:rsidR="006322D2" w:rsidRPr="00A41679" w:rsidRDefault="006322D2" w:rsidP="006322D2">
      <w:pPr>
        <w:rPr>
          <w:rFonts w:eastAsia="Times New Roman" w:cs="Times New Roman"/>
          <w:color w:val="000000"/>
          <w:lang w:eastAsia="en-GB"/>
        </w:rPr>
      </w:pPr>
      <w:r w:rsidRPr="00A41679">
        <w:rPr>
          <w:rFonts w:cstheme="minorHAnsi"/>
          <w:color w:val="000000" w:themeColor="text1"/>
        </w:rPr>
        <w:t xml:space="preserve">Our edge is the brand building experience of multicultural team that helps us power brands in this new digital age with our unmatched breadth of capabilities that can work according to the new rules of hyper-reality, mobility, concurrent media usage along with a collapse of time and space and offering a unique way to power your digital consumer’s world </w:t>
      </w:r>
      <w:r w:rsidRPr="00A41679">
        <w:rPr>
          <w:rFonts w:eastAsia="Times New Roman" w:cs="Times New Roman"/>
          <w:color w:val="000000"/>
          <w:lang w:eastAsia="en-GB"/>
        </w:rPr>
        <w:t>as we believe technology is not just a platform, it’s a lifestyle. </w:t>
      </w:r>
    </w:p>
    <w:p w14:paraId="042D8C5A" w14:textId="77777777" w:rsidR="006322D2" w:rsidRPr="00A41679" w:rsidRDefault="006322D2" w:rsidP="006322D2">
      <w:pPr>
        <w:rPr>
          <w:rFonts w:eastAsia="Times New Roman" w:cs="Times New Roman"/>
          <w:color w:val="000000"/>
          <w:lang w:eastAsia="en-GB"/>
        </w:rPr>
      </w:pPr>
    </w:p>
    <w:p w14:paraId="626E1ADB" w14:textId="77777777" w:rsidR="006322D2" w:rsidRPr="00A41679" w:rsidRDefault="006322D2" w:rsidP="006322D2">
      <w:pPr>
        <w:rPr>
          <w:rFonts w:eastAsia="Times New Roman" w:cs="Times New Roman"/>
          <w:lang w:val="en-US"/>
        </w:rPr>
      </w:pPr>
      <w:r w:rsidRPr="00A41679">
        <w:rPr>
          <w:rFonts w:eastAsia="Times New Roman" w:cs="Times New Roman"/>
          <w:color w:val="000000"/>
          <w:lang w:val="en-US"/>
        </w:rPr>
        <w:t xml:space="preserve">Media </w:t>
      </w:r>
      <w:proofErr w:type="spellStart"/>
      <w:r w:rsidRPr="00A41679">
        <w:rPr>
          <w:rFonts w:eastAsia="Times New Roman" w:cs="Times New Roman"/>
          <w:color w:val="000000"/>
          <w:lang w:val="en-US"/>
        </w:rPr>
        <w:t>Idee</w:t>
      </w:r>
      <w:proofErr w:type="spellEnd"/>
      <w:r w:rsidRPr="00A41679">
        <w:rPr>
          <w:rFonts w:eastAsia="Times New Roman" w:cs="Times New Roman"/>
          <w:color w:val="000000"/>
          <w:lang w:val="en-US"/>
        </w:rPr>
        <w:t xml:space="preserve"> collaborates as a team of versatile, like-minded individuals from around the world, including the best marketers, brand culture strategists, creative directors, film directors, </w:t>
      </w:r>
      <w:proofErr w:type="spellStart"/>
      <w:r w:rsidRPr="00A41679">
        <w:rPr>
          <w:rFonts w:eastAsia="Times New Roman" w:cs="Times New Roman"/>
          <w:color w:val="000000"/>
          <w:lang w:val="en-US"/>
        </w:rPr>
        <w:t>vfx</w:t>
      </w:r>
      <w:proofErr w:type="spellEnd"/>
      <w:r w:rsidRPr="00A41679">
        <w:rPr>
          <w:rFonts w:eastAsia="Times New Roman" w:cs="Times New Roman"/>
          <w:color w:val="000000"/>
          <w:lang w:val="en-US"/>
        </w:rPr>
        <w:t xml:space="preserve"> directors, art &amp; imagery directors, and digital and technology specialists. We strive to bring in innovative and state of the art technology to redefine conventions by designing and producing interactive multimedia installations to create immersive journeys, that are new to MENA and Asia Pacific region</w:t>
      </w:r>
    </w:p>
    <w:p w14:paraId="35092C4F" w14:textId="77777777" w:rsidR="006322D2" w:rsidRPr="00A41679" w:rsidRDefault="006322D2" w:rsidP="006322D2">
      <w:pPr>
        <w:shd w:val="clear" w:color="auto" w:fill="FFFFFF"/>
        <w:spacing w:after="135"/>
        <w:outlineLvl w:val="3"/>
        <w:rPr>
          <w:rFonts w:eastAsia="Times New Roman" w:cs="Times New Roman"/>
          <w:color w:val="000000"/>
          <w:lang w:eastAsia="en-GB"/>
        </w:rPr>
      </w:pPr>
    </w:p>
    <w:p w14:paraId="3BF5A9FE" w14:textId="77777777" w:rsidR="006322D2" w:rsidRPr="00A41679" w:rsidRDefault="006322D2" w:rsidP="006322D2">
      <w:pPr>
        <w:rPr>
          <w:rFonts w:eastAsia="Times New Roman" w:cs="Times New Roman"/>
          <w:color w:val="000000"/>
          <w:lang w:eastAsia="en-GB"/>
        </w:rPr>
      </w:pPr>
      <w:r w:rsidRPr="00A41679">
        <w:rPr>
          <w:rFonts w:eastAsia="Times New Roman" w:cs="Times New Roman"/>
          <w:color w:val="000000"/>
          <w:lang w:eastAsia="en-GB"/>
        </w:rPr>
        <w:t>We have also partnered up with international film &amp; VFX content productions &amp; technology companies to bring digital Innovations to create immersive experiential journeys.</w:t>
      </w:r>
    </w:p>
    <w:p w14:paraId="5A874033" w14:textId="77777777" w:rsidR="006322D2" w:rsidRPr="00A41679" w:rsidRDefault="006322D2" w:rsidP="006322D2">
      <w:pPr>
        <w:rPr>
          <w:rFonts w:eastAsia="Times New Roman" w:cs="Times New Roman"/>
          <w:color w:val="000000"/>
          <w:lang w:eastAsia="en-GB"/>
        </w:rPr>
      </w:pPr>
    </w:p>
    <w:p w14:paraId="11B6D6F2" w14:textId="77777777" w:rsidR="006322D2" w:rsidRPr="00A41679" w:rsidRDefault="006322D2" w:rsidP="006322D2">
      <w:pPr>
        <w:rPr>
          <w:rFonts w:eastAsia="Times New Roman" w:cs="Times New Roman"/>
          <w:color w:val="000000"/>
          <w:lang w:eastAsia="en-GB"/>
        </w:rPr>
      </w:pPr>
      <w:r w:rsidRPr="00A41679">
        <w:rPr>
          <w:rFonts w:eastAsia="Times New Roman" w:cs="Times New Roman"/>
          <w:color w:val="000000"/>
          <w:lang w:eastAsia="en-GB"/>
        </w:rPr>
        <w:t xml:space="preserve"> </w:t>
      </w:r>
    </w:p>
    <w:p w14:paraId="2E60C367" w14:textId="77777777" w:rsidR="006322D2" w:rsidRPr="00A41679" w:rsidRDefault="006322D2" w:rsidP="006322D2">
      <w:pPr>
        <w:shd w:val="clear" w:color="auto" w:fill="FFFFFF"/>
        <w:spacing w:after="135"/>
        <w:outlineLvl w:val="3"/>
        <w:rPr>
          <w:rFonts w:eastAsia="Times New Roman" w:cs="Times New Roman"/>
          <w:color w:val="000000"/>
          <w:lang w:eastAsia="en-GB"/>
        </w:rPr>
      </w:pPr>
      <w:r w:rsidRPr="00A41679">
        <w:rPr>
          <w:rFonts w:eastAsia="Times New Roman" w:cs="Times New Roman"/>
          <w:b/>
          <w:color w:val="000000"/>
          <w:lang w:eastAsia="en-GB"/>
        </w:rPr>
        <w:t>Approach:</w:t>
      </w:r>
      <w:r w:rsidRPr="00A41679">
        <w:rPr>
          <w:rFonts w:eastAsia="Times New Roman" w:cs="Times New Roman"/>
          <w:color w:val="000000"/>
          <w:lang w:eastAsia="en-GB"/>
        </w:rPr>
        <w:br/>
      </w:r>
      <w:r w:rsidRPr="00A41679">
        <w:rPr>
          <w:rFonts w:eastAsia="Times New Roman" w:cs="Times New Roman"/>
          <w:color w:val="000000"/>
          <w:lang w:eastAsia="en-GB"/>
        </w:rPr>
        <w:br/>
        <w:t xml:space="preserve">Media </w:t>
      </w:r>
      <w:proofErr w:type="spellStart"/>
      <w:r w:rsidRPr="00A41679">
        <w:rPr>
          <w:rFonts w:eastAsia="Times New Roman" w:cs="Times New Roman"/>
          <w:color w:val="000000"/>
          <w:lang w:eastAsia="en-GB"/>
        </w:rPr>
        <w:t>Idee</w:t>
      </w:r>
      <w:proofErr w:type="spellEnd"/>
      <w:r w:rsidRPr="00A41679">
        <w:rPr>
          <w:rFonts w:eastAsia="Times New Roman" w:cs="Times New Roman"/>
          <w:color w:val="000000"/>
          <w:lang w:eastAsia="en-GB"/>
        </w:rPr>
        <w:t xml:space="preserve"> commences on a journey with their clients, being fully involved, from the idea to the finished product and beyond. We provide you with tailored solutions that are compelling and serve rewarding results through our creative process. With meticulous attention to every detail, no matter how small the project, we take on each challenge our client presents to us. </w:t>
      </w:r>
      <w:r w:rsidRPr="00A41679">
        <w:rPr>
          <w:rFonts w:eastAsia="Times New Roman" w:cs="Times New Roman"/>
          <w:color w:val="000000"/>
          <w:lang w:eastAsia="en-GB"/>
        </w:rPr>
        <w:br/>
      </w:r>
      <w:r w:rsidRPr="00A41679">
        <w:rPr>
          <w:rFonts w:eastAsia="Times New Roman" w:cs="Times New Roman"/>
          <w:color w:val="000000"/>
          <w:lang w:eastAsia="en-GB"/>
        </w:rPr>
        <w:br/>
        <w:t xml:space="preserve">With our multidisciplinary expertise and new media technology, Media </w:t>
      </w:r>
      <w:proofErr w:type="spellStart"/>
      <w:r w:rsidRPr="00A41679">
        <w:rPr>
          <w:rFonts w:eastAsia="Times New Roman" w:cs="Times New Roman"/>
          <w:color w:val="000000"/>
          <w:lang w:eastAsia="en-GB"/>
        </w:rPr>
        <w:t>Idee</w:t>
      </w:r>
      <w:proofErr w:type="spellEnd"/>
      <w:r w:rsidRPr="00A41679">
        <w:rPr>
          <w:rFonts w:eastAsia="Times New Roman" w:cs="Times New Roman"/>
          <w:color w:val="000000"/>
          <w:lang w:eastAsia="en-GB"/>
        </w:rPr>
        <w:t xml:space="preserve"> leads a project where the process is effective, fusing the physical world and digital experience together to give you an unforgettable experience. </w:t>
      </w:r>
    </w:p>
    <w:p w14:paraId="513516D1" w14:textId="77777777" w:rsidR="006322D2" w:rsidRDefault="006322D2" w:rsidP="006322D2">
      <w:pPr>
        <w:rPr>
          <w:b/>
          <w:color w:val="000000"/>
        </w:rPr>
      </w:pPr>
    </w:p>
    <w:p w14:paraId="7CB925F1" w14:textId="77777777" w:rsidR="006322D2" w:rsidRPr="00A41679" w:rsidRDefault="006322D2" w:rsidP="006322D2">
      <w:pPr>
        <w:rPr>
          <w:rFonts w:eastAsia="Times New Roman" w:cs="Times New Roman"/>
          <w:lang w:eastAsia="en-GB"/>
        </w:rPr>
      </w:pPr>
      <w:r w:rsidRPr="00A41679">
        <w:rPr>
          <w:b/>
          <w:color w:val="000000"/>
        </w:rPr>
        <w:t>Process:</w:t>
      </w:r>
      <w:r w:rsidRPr="00A41679">
        <w:rPr>
          <w:color w:val="000000"/>
        </w:rPr>
        <w:br/>
      </w:r>
      <w:r w:rsidRPr="00A41679">
        <w:rPr>
          <w:color w:val="000000"/>
        </w:rPr>
        <w:br/>
        <w:t>1) Discovery: understand your brand goals, audience, parameters and desired outcomes to give us a complete understanding of your brand purpose and guide us throughout all phases of the project</w:t>
      </w:r>
      <w:r w:rsidRPr="00A41679">
        <w:rPr>
          <w:color w:val="000000"/>
        </w:rPr>
        <w:br/>
        <w:t xml:space="preserve">2) Conception: exploring all key elements and possibilities and conceptualizing a solid plan </w:t>
      </w:r>
      <w:r w:rsidRPr="00A41679">
        <w:rPr>
          <w:color w:val="000000"/>
        </w:rPr>
        <w:br/>
        <w:t>3) Design: moving both the creative and technical aspect from direction to detailed design</w:t>
      </w:r>
      <w:r w:rsidRPr="00A41679">
        <w:rPr>
          <w:color w:val="000000"/>
        </w:rPr>
        <w:br/>
        <w:t xml:space="preserve">4) Demo: </w:t>
      </w:r>
      <w:r w:rsidRPr="00A41679">
        <w:rPr>
          <w:rFonts w:eastAsia="Times New Roman" w:cs="Times New Roman"/>
          <w:color w:val="232323"/>
          <w:lang w:eastAsia="en-GB"/>
        </w:rPr>
        <w:t xml:space="preserve">We’ll give you a miniature set demo with projection as a proof of execution for selected concept while for content we’ll be using our network film production company and </w:t>
      </w:r>
      <w:r w:rsidRPr="00A41679">
        <w:rPr>
          <w:rFonts w:eastAsia="Times New Roman" w:cs="Times New Roman"/>
          <w:color w:val="232323"/>
          <w:lang w:eastAsia="en-GB"/>
        </w:rPr>
        <w:lastRenderedPageBreak/>
        <w:t>its' partner VFX House Digital Magic based Thailand &amp; Europe.  </w:t>
      </w:r>
      <w:r w:rsidRPr="00A41679">
        <w:rPr>
          <w:color w:val="000000"/>
        </w:rPr>
        <w:br/>
        <w:t>5) Production: with the planning and prototypes, our team of designers, coders and makers get to work and execute the plan, keeping the client involved throughout the process</w:t>
      </w:r>
      <w:r w:rsidRPr="00A41679">
        <w:rPr>
          <w:color w:val="000000"/>
        </w:rPr>
        <w:br/>
        <w:t>6) Deployment: bringing the project to life. The final phase is where the project is fine-tuned and last adjustments are made before final handover</w:t>
      </w:r>
      <w:r w:rsidRPr="00A41679">
        <w:rPr>
          <w:color w:val="000000"/>
        </w:rPr>
        <w:br/>
        <w:t xml:space="preserve">7) Maintenance: we are always there for support, whether it be monitoring or troubleshooting, to ensure everything is running smoothly. </w:t>
      </w:r>
    </w:p>
    <w:p w14:paraId="65F17C78" w14:textId="77777777" w:rsidR="006322D2" w:rsidRPr="00A41679" w:rsidRDefault="006322D2" w:rsidP="006322D2">
      <w:pPr>
        <w:pStyle w:val="NormalWeb"/>
        <w:spacing w:before="0" w:beforeAutospacing="0" w:after="375" w:afterAutospacing="0"/>
        <w:rPr>
          <w:rFonts w:asciiTheme="minorHAnsi" w:hAnsiTheme="minorHAnsi"/>
          <w:color w:val="000000"/>
        </w:rPr>
      </w:pPr>
      <w:r w:rsidRPr="00A41679">
        <w:rPr>
          <w:rFonts w:asciiTheme="minorHAnsi" w:hAnsiTheme="minorHAnsi"/>
          <w:color w:val="000000"/>
        </w:rPr>
        <w:br/>
      </w:r>
      <w:r w:rsidRPr="00A41679">
        <w:rPr>
          <w:rFonts w:asciiTheme="minorHAnsi" w:hAnsiTheme="minorHAnsi"/>
          <w:b/>
          <w:color w:val="000000"/>
        </w:rPr>
        <w:t>Services We Offer:</w:t>
      </w:r>
      <w:r w:rsidRPr="00A41679">
        <w:rPr>
          <w:rFonts w:asciiTheme="minorHAnsi" w:hAnsiTheme="minorHAnsi"/>
          <w:color w:val="000000"/>
        </w:rPr>
        <w:br/>
      </w:r>
      <w:r w:rsidRPr="00A41679">
        <w:rPr>
          <w:rFonts w:asciiTheme="minorHAnsi" w:eastAsia="Times New Roman" w:hAnsiTheme="minorHAnsi"/>
          <w:color w:val="000000"/>
        </w:rPr>
        <w:t>We create Immersive Experiences Through Technology</w:t>
      </w:r>
    </w:p>
    <w:p w14:paraId="7C40F36A" w14:textId="77777777" w:rsidR="006322D2" w:rsidRPr="00A41679" w:rsidRDefault="006322D2" w:rsidP="006322D2">
      <w:pPr>
        <w:shd w:val="clear" w:color="auto" w:fill="FFFFFF"/>
        <w:spacing w:after="135"/>
        <w:outlineLvl w:val="3"/>
        <w:rPr>
          <w:rFonts w:eastAsia="Times New Roman" w:cs="Times New Roman"/>
          <w:color w:val="000000"/>
          <w:lang w:eastAsia="en-GB"/>
        </w:rPr>
      </w:pPr>
      <w:r w:rsidRPr="00A41679">
        <w:rPr>
          <w:rFonts w:eastAsia="Times New Roman" w:cs="Times New Roman"/>
          <w:color w:val="000000"/>
          <w:lang w:eastAsia="en-GB"/>
        </w:rPr>
        <w:t>We are offering a wide range of services in digital innovation within the following categories:</w:t>
      </w:r>
      <w:r w:rsidRPr="00A41679">
        <w:rPr>
          <w:rFonts w:eastAsia="Times New Roman" w:cs="Times New Roman"/>
          <w:color w:val="000000"/>
          <w:lang w:eastAsia="en-GB"/>
        </w:rPr>
        <w:br/>
      </w:r>
    </w:p>
    <w:p w14:paraId="62C711F5" w14:textId="77777777" w:rsidR="006322D2" w:rsidRPr="00A41679" w:rsidRDefault="006322D2" w:rsidP="006322D2">
      <w:pPr>
        <w:shd w:val="clear" w:color="auto" w:fill="FFFFFF"/>
        <w:spacing w:after="135"/>
        <w:outlineLvl w:val="3"/>
        <w:rPr>
          <w:rFonts w:eastAsia="Times New Roman" w:cs="Times New Roman"/>
          <w:b/>
          <w:color w:val="000000"/>
          <w:lang w:eastAsia="en-GB"/>
        </w:rPr>
      </w:pPr>
      <w:r w:rsidRPr="00A41679">
        <w:rPr>
          <w:rFonts w:eastAsia="Times New Roman" w:cs="Times New Roman"/>
          <w:b/>
          <w:color w:val="000000"/>
          <w:lang w:eastAsia="en-GB"/>
        </w:rPr>
        <w:t>Our Products:</w:t>
      </w:r>
    </w:p>
    <w:p w14:paraId="0A08C5F0" w14:textId="77777777" w:rsidR="006322D2" w:rsidRPr="00A41679" w:rsidRDefault="006322D2" w:rsidP="006322D2">
      <w:pPr>
        <w:pStyle w:val="ListParagraph"/>
        <w:numPr>
          <w:ilvl w:val="0"/>
          <w:numId w:val="3"/>
        </w:numPr>
        <w:rPr>
          <w:color w:val="000000" w:themeColor="text1"/>
        </w:rPr>
      </w:pPr>
      <w:proofErr w:type="spellStart"/>
      <w:r w:rsidRPr="00A41679">
        <w:rPr>
          <w:rFonts w:eastAsia="Times New Roman" w:cs="Times New Roman"/>
          <w:b/>
          <w:color w:val="000000" w:themeColor="text1"/>
          <w:lang w:eastAsia="en-GB"/>
        </w:rPr>
        <w:t>Multi screen</w:t>
      </w:r>
      <w:proofErr w:type="spellEnd"/>
      <w:r w:rsidRPr="00A41679">
        <w:rPr>
          <w:rFonts w:eastAsia="Times New Roman" w:cs="Times New Roman"/>
          <w:b/>
          <w:color w:val="000000" w:themeColor="text1"/>
          <w:lang w:eastAsia="en-GB"/>
        </w:rPr>
        <w:t xml:space="preserve"> synced Immersive Environments (</w:t>
      </w:r>
      <w:proofErr w:type="spellStart"/>
      <w:r w:rsidRPr="00A41679">
        <w:rPr>
          <w:rFonts w:eastAsia="Times New Roman" w:cs="Times New Roman"/>
          <w:b/>
          <w:color w:val="000000" w:themeColor="text1"/>
          <w:lang w:eastAsia="en-GB"/>
        </w:rPr>
        <w:t>Loreal</w:t>
      </w:r>
      <w:proofErr w:type="spellEnd"/>
      <w:r w:rsidRPr="00A41679">
        <w:rPr>
          <w:rFonts w:eastAsia="Times New Roman" w:cs="Times New Roman"/>
          <w:b/>
          <w:color w:val="000000" w:themeColor="text1"/>
          <w:lang w:eastAsia="en-GB"/>
        </w:rPr>
        <w:t>)</w:t>
      </w:r>
      <w:r w:rsidRPr="00A41679">
        <w:rPr>
          <w:rFonts w:eastAsia="Times New Roman" w:cs="Times New Roman"/>
          <w:color w:val="000000" w:themeColor="text1"/>
          <w:lang w:eastAsia="en-GB"/>
        </w:rPr>
        <w:br/>
        <w:t xml:space="preserve">refines your entertainment experience and transports you into the story with moving visuals that flow all around you with breath-taking realism. The visuals around you move in 3D space, giving you a realistic experience, transporting the ordinary into extraordinary. </w:t>
      </w:r>
      <w:r w:rsidRPr="00A41679">
        <w:rPr>
          <w:rFonts w:cs="Times New Roman"/>
          <w:color w:val="000000" w:themeColor="text1"/>
        </w:rPr>
        <w:t>A new sensation of height immerses you in the action, creating a full audio/ video atmosphere and realistically depicting objects moving overhead.</w:t>
      </w:r>
    </w:p>
    <w:p w14:paraId="0D9E4B2D" w14:textId="77777777" w:rsidR="006322D2" w:rsidRPr="00A41679" w:rsidRDefault="006322D2" w:rsidP="006322D2">
      <w:pPr>
        <w:rPr>
          <w:color w:val="000000" w:themeColor="text1"/>
        </w:rPr>
      </w:pPr>
    </w:p>
    <w:p w14:paraId="0CB6BFAA" w14:textId="77777777" w:rsidR="006322D2" w:rsidRPr="00A41679" w:rsidRDefault="006322D2" w:rsidP="006322D2">
      <w:pPr>
        <w:pStyle w:val="ListParagraph"/>
        <w:numPr>
          <w:ilvl w:val="0"/>
          <w:numId w:val="3"/>
        </w:numPr>
        <w:rPr>
          <w:color w:val="000000" w:themeColor="text1"/>
        </w:rPr>
      </w:pPr>
      <w:r w:rsidRPr="00A41679">
        <w:rPr>
          <w:rFonts w:cs="Times New Roman"/>
          <w:b/>
          <w:color w:val="000000" w:themeColor="text1"/>
        </w:rPr>
        <w:t xml:space="preserve">Product Launch </w:t>
      </w:r>
      <w:proofErr w:type="gramStart"/>
      <w:r w:rsidRPr="00A41679">
        <w:rPr>
          <w:rFonts w:cs="Times New Roman"/>
          <w:b/>
          <w:color w:val="000000" w:themeColor="text1"/>
        </w:rPr>
        <w:t>Events,  Activations</w:t>
      </w:r>
      <w:proofErr w:type="gramEnd"/>
      <w:r w:rsidRPr="00A41679">
        <w:rPr>
          <w:rFonts w:cs="Times New Roman"/>
          <w:b/>
          <w:color w:val="000000" w:themeColor="text1"/>
        </w:rPr>
        <w:t xml:space="preserve"> and Retail Windows</w:t>
      </w:r>
      <w:r w:rsidRPr="00A41679">
        <w:rPr>
          <w:rFonts w:cs="Times New Roman"/>
          <w:color w:val="000000" w:themeColor="text1"/>
        </w:rPr>
        <w:br/>
      </w:r>
      <w:r w:rsidRPr="00A41679">
        <w:rPr>
          <w:rFonts w:cs="Arial"/>
          <w:color w:val="000000" w:themeColor="text1"/>
        </w:rPr>
        <w:t>essential to the existence of businesses, but are critical to a start-up. Product launches are designed to achieve the specific purpose of creating awareness and publicity for a particular product/brand.</w:t>
      </w:r>
    </w:p>
    <w:p w14:paraId="59E386B7" w14:textId="77777777" w:rsidR="006322D2" w:rsidRPr="00A41679" w:rsidRDefault="006322D2" w:rsidP="006322D2">
      <w:pPr>
        <w:rPr>
          <w:rFonts w:eastAsia="Times New Roman" w:cs="Times New Roman"/>
          <w:color w:val="000000" w:themeColor="text1"/>
          <w:lang w:eastAsia="en-GB"/>
        </w:rPr>
      </w:pPr>
    </w:p>
    <w:p w14:paraId="08B40FE6" w14:textId="77777777" w:rsidR="006322D2" w:rsidRPr="00A41679" w:rsidRDefault="006322D2" w:rsidP="006322D2">
      <w:pPr>
        <w:pStyle w:val="ListParagraph"/>
        <w:numPr>
          <w:ilvl w:val="0"/>
          <w:numId w:val="3"/>
        </w:numPr>
        <w:rPr>
          <w:color w:val="000000" w:themeColor="text1"/>
        </w:rPr>
      </w:pPr>
      <w:r w:rsidRPr="00A41679">
        <w:rPr>
          <w:rFonts w:eastAsia="Times New Roman" w:cs="Times New Roman"/>
          <w:b/>
          <w:color w:val="000000" w:themeColor="text1"/>
          <w:lang w:eastAsia="en-GB"/>
        </w:rPr>
        <w:t>Light and Sound Shows (Pyramids of Giza + Rivers of Lights)</w:t>
      </w:r>
      <w:r w:rsidRPr="00A41679">
        <w:rPr>
          <w:rFonts w:eastAsia="Times New Roman" w:cs="Times New Roman"/>
          <w:color w:val="000000" w:themeColor="text1"/>
          <w:lang w:eastAsia="en-GB"/>
        </w:rPr>
        <w:br/>
        <w:t xml:space="preserve">a form of night-time entertainment that is usually presented in an outdoor venue of historic significance. </w:t>
      </w:r>
      <w:r w:rsidRPr="00A41679">
        <w:rPr>
          <w:rFonts w:cs="Arial"/>
          <w:color w:val="000000" w:themeColor="text1"/>
        </w:rPr>
        <w:t>In today’s theatre, lighting, sound, and computer technologies affect what we see, how we see, how we hear, how we feel, and often what we understand. As areas of theatrical design, lighting and sound, along with the new “machines,” are essential to the modern stage’s theatrical effectiveness, which are all executed effectively in our light and sound shows</w:t>
      </w:r>
      <w:r>
        <w:rPr>
          <w:rFonts w:cs="Arial"/>
          <w:color w:val="000000" w:themeColor="text1"/>
        </w:rPr>
        <w:t>.</w:t>
      </w:r>
    </w:p>
    <w:p w14:paraId="7ED28FDE" w14:textId="77777777" w:rsidR="006322D2" w:rsidRPr="00A41679" w:rsidRDefault="006322D2" w:rsidP="006322D2">
      <w:pPr>
        <w:pStyle w:val="ListParagraph"/>
        <w:rPr>
          <w:color w:val="000000" w:themeColor="text1"/>
        </w:rPr>
      </w:pPr>
    </w:p>
    <w:p w14:paraId="6EE62305" w14:textId="77777777" w:rsidR="006322D2" w:rsidRPr="00A41679" w:rsidRDefault="006322D2" w:rsidP="006322D2">
      <w:pPr>
        <w:pStyle w:val="ListParagraph"/>
        <w:numPr>
          <w:ilvl w:val="0"/>
          <w:numId w:val="3"/>
        </w:numPr>
        <w:rPr>
          <w:color w:val="000000" w:themeColor="text1"/>
        </w:rPr>
      </w:pPr>
      <w:r w:rsidRPr="00A41679">
        <w:rPr>
          <w:rFonts w:eastAsia="Times New Roman" w:cs="Times New Roman"/>
          <w:b/>
          <w:color w:val="000000" w:themeColor="text1"/>
          <w:lang w:eastAsia="en-GB"/>
        </w:rPr>
        <w:t>Entertainment &amp; Amusement Parks for Public Spaces- (Avatar Experience Rides)</w:t>
      </w:r>
      <w:r w:rsidRPr="00A41679">
        <w:rPr>
          <w:rFonts w:eastAsia="Times New Roman" w:cs="Times New Roman"/>
          <w:b/>
          <w:color w:val="000000" w:themeColor="text1"/>
          <w:lang w:eastAsia="en-GB"/>
        </w:rPr>
        <w:br/>
      </w:r>
      <w:r w:rsidRPr="00A41679">
        <w:rPr>
          <w:rFonts w:cs="Arial"/>
          <w:color w:val="000000" w:themeColor="text1"/>
        </w:rPr>
        <w:t xml:space="preserve">Theme parks are beautifully complex systems of storytelling, operations, attractions, economics and human behaviour. They are as much about the guests as the owners, and the best of them succeed because they invite people to escape and have fun. </w:t>
      </w:r>
    </w:p>
    <w:p w14:paraId="0DDA5BE6" w14:textId="77777777" w:rsidR="006322D2" w:rsidRPr="00A41679" w:rsidRDefault="006322D2" w:rsidP="006322D2">
      <w:pPr>
        <w:pStyle w:val="ListParagraph"/>
        <w:rPr>
          <w:color w:val="000000" w:themeColor="text1"/>
        </w:rPr>
      </w:pPr>
      <w:r w:rsidRPr="00A41679">
        <w:rPr>
          <w:rFonts w:cs="Arial"/>
          <w:color w:val="000000" w:themeColor="text1"/>
        </w:rPr>
        <w:t xml:space="preserve">We create theme parks, water parks, entertainment spaces, visitor attractions and resorts that inspire, excite and differentiate. Our creative house is ready for action. We do master planning, creative thinking, and architecture design the whole gamut. </w:t>
      </w:r>
    </w:p>
    <w:p w14:paraId="0D043B62" w14:textId="77777777" w:rsidR="006322D2" w:rsidRPr="00A41679" w:rsidRDefault="006322D2" w:rsidP="006322D2">
      <w:pPr>
        <w:ind w:left="720"/>
        <w:rPr>
          <w:color w:val="000000" w:themeColor="text1"/>
        </w:rPr>
      </w:pPr>
    </w:p>
    <w:p w14:paraId="7666D43F" w14:textId="77777777" w:rsidR="006322D2" w:rsidRPr="00A41679" w:rsidRDefault="006322D2" w:rsidP="006322D2">
      <w:pPr>
        <w:pStyle w:val="ListParagraph"/>
        <w:numPr>
          <w:ilvl w:val="0"/>
          <w:numId w:val="1"/>
        </w:numPr>
        <w:rPr>
          <w:rFonts w:eastAsia="Times New Roman" w:cs="Times New Roman"/>
          <w:color w:val="000000" w:themeColor="text1"/>
          <w:lang w:eastAsia="en-GB"/>
        </w:rPr>
      </w:pPr>
      <w:r w:rsidRPr="00A41679">
        <w:rPr>
          <w:rFonts w:eastAsia="Times New Roman" w:cs="Times New Roman"/>
          <w:b/>
          <w:color w:val="000000" w:themeColor="text1"/>
          <w:lang w:eastAsia="en-GB"/>
        </w:rPr>
        <w:t>3D Projected Cityscapes- (BMW + Michelin)</w:t>
      </w:r>
      <w:r w:rsidRPr="00A41679">
        <w:rPr>
          <w:rFonts w:eastAsia="Times New Roman" w:cs="Times New Roman"/>
          <w:color w:val="000000" w:themeColor="text1"/>
          <w:lang w:eastAsia="en-GB"/>
        </w:rPr>
        <w:br/>
        <w:t>exhibit uses 3D projections and touch devices to challenge visitors to make choices around ene</w:t>
      </w:r>
      <w:r>
        <w:rPr>
          <w:rFonts w:eastAsia="Times New Roman" w:cs="Times New Roman"/>
          <w:color w:val="000000" w:themeColor="text1"/>
          <w:lang w:eastAsia="en-GB"/>
        </w:rPr>
        <w:t>rgy-efficient city planning and</w:t>
      </w:r>
      <w:r w:rsidRPr="00A41679">
        <w:rPr>
          <w:rFonts w:eastAsia="Times New Roman" w:cs="Times New Roman"/>
          <w:color w:val="000000" w:themeColor="text1"/>
          <w:lang w:eastAsia="en-GB"/>
        </w:rPr>
        <w:t xml:space="preserve"> in doing so, teaches them about various aspects of power generation.</w:t>
      </w:r>
      <w:r w:rsidRPr="00A41679">
        <w:rPr>
          <w:rFonts w:eastAsia="Times New Roman" w:cs="Times New Roman"/>
          <w:color w:val="000000" w:themeColor="text1"/>
          <w:lang w:eastAsia="en-GB"/>
        </w:rPr>
        <w:br/>
      </w:r>
    </w:p>
    <w:p w14:paraId="61E9772F" w14:textId="77777777" w:rsidR="006322D2" w:rsidRPr="00A41679" w:rsidRDefault="006322D2" w:rsidP="006322D2">
      <w:pPr>
        <w:pStyle w:val="ListParagraph"/>
        <w:numPr>
          <w:ilvl w:val="0"/>
          <w:numId w:val="1"/>
        </w:numPr>
        <w:rPr>
          <w:color w:val="000000" w:themeColor="text1"/>
        </w:rPr>
      </w:pPr>
      <w:r w:rsidRPr="00A41679">
        <w:rPr>
          <w:rFonts w:eastAsia="Times New Roman" w:cs="Times New Roman"/>
          <w:b/>
          <w:color w:val="000000" w:themeColor="text1"/>
          <w:lang w:eastAsia="en-GB"/>
        </w:rPr>
        <w:t>Integrated Multimedia Environments with multiple Features- (LAX Airport)</w:t>
      </w:r>
      <w:r w:rsidRPr="00A41679">
        <w:rPr>
          <w:rFonts w:eastAsia="Times New Roman" w:cs="Times New Roman"/>
          <w:b/>
          <w:color w:val="000000" w:themeColor="text1"/>
          <w:lang w:eastAsia="en-GB"/>
        </w:rPr>
        <w:br/>
      </w:r>
      <w:r w:rsidRPr="00A41679">
        <w:rPr>
          <w:rFonts w:eastAsia="Times New Roman" w:cs="Times New Roman"/>
          <w:color w:val="000000" w:themeColor="text1"/>
          <w:lang w:eastAsia="en-GB"/>
        </w:rPr>
        <w:t xml:space="preserve">The multi-media content which blends cinematic elements, computer animation and cutting-edge interactivity, giving you a collective and breath-taking experience. These installations can be found as the largest across North America, giving the viewer an immersive and interactive exposure with high-red imaging, with 3D effects and even technologies that react directly to visitors’ movements with real-time airport information. </w:t>
      </w:r>
      <w:r>
        <w:rPr>
          <w:rFonts w:eastAsia="Times New Roman" w:cs="Times New Roman"/>
          <w:color w:val="000000" w:themeColor="text1"/>
          <w:lang w:eastAsia="en-GB"/>
        </w:rPr>
        <w:t xml:space="preserve">These </w:t>
      </w:r>
      <w:r w:rsidRPr="00A41679">
        <w:rPr>
          <w:rFonts w:eastAsia="Times New Roman" w:cs="Times New Roman"/>
          <w:color w:val="000000" w:themeColor="text1"/>
          <w:lang w:eastAsia="en-GB"/>
        </w:rPr>
        <w:t xml:space="preserve">installations can be found in big spaces, like airports, such as the Tom Bradley International Terminal, which consists of over 19,000 </w:t>
      </w:r>
      <w:proofErr w:type="spellStart"/>
      <w:r w:rsidRPr="00A41679">
        <w:rPr>
          <w:rFonts w:eastAsia="Times New Roman" w:cs="Times New Roman"/>
          <w:color w:val="000000" w:themeColor="text1"/>
          <w:lang w:eastAsia="en-GB"/>
        </w:rPr>
        <w:t>ft</w:t>
      </w:r>
      <w:proofErr w:type="spellEnd"/>
      <w:r w:rsidRPr="00A41679">
        <w:rPr>
          <w:rFonts w:eastAsia="Times New Roman" w:cs="Times New Roman"/>
          <w:color w:val="000000" w:themeColor="text1"/>
          <w:lang w:eastAsia="en-GB"/>
        </w:rPr>
        <w:t xml:space="preserve"> of multimedia screens throughout the terminal</w:t>
      </w:r>
      <w:r w:rsidRPr="00A41679">
        <w:rPr>
          <w:rFonts w:eastAsia="Times New Roman" w:cs="Times New Roman"/>
          <w:b/>
          <w:color w:val="000000" w:themeColor="text1"/>
          <w:lang w:eastAsia="en-GB"/>
        </w:rPr>
        <w:br/>
      </w:r>
    </w:p>
    <w:p w14:paraId="548E417B" w14:textId="77777777" w:rsidR="006322D2" w:rsidRPr="00A41679" w:rsidRDefault="006322D2" w:rsidP="006322D2">
      <w:pPr>
        <w:pStyle w:val="ListParagraph"/>
        <w:numPr>
          <w:ilvl w:val="0"/>
          <w:numId w:val="1"/>
        </w:numPr>
        <w:rPr>
          <w:rFonts w:eastAsia="Times New Roman" w:cs="Times New Roman"/>
          <w:b/>
          <w:color w:val="000000" w:themeColor="text1"/>
          <w:lang w:eastAsia="en-GB"/>
        </w:rPr>
      </w:pPr>
      <w:r w:rsidRPr="00A41679">
        <w:rPr>
          <w:rFonts w:eastAsia="Times New Roman" w:cs="Times New Roman"/>
          <w:b/>
          <w:color w:val="000000" w:themeColor="text1"/>
          <w:lang w:eastAsia="en-GB"/>
        </w:rPr>
        <w:t>Product Launch Events- 12</w:t>
      </w:r>
      <w:r w:rsidRPr="00A41679">
        <w:rPr>
          <w:rFonts w:eastAsia="Times New Roman" w:cs="Times New Roman"/>
          <w:color w:val="000000" w:themeColor="text1"/>
          <w:lang w:eastAsia="en-GB"/>
        </w:rPr>
        <w:br/>
      </w:r>
      <w:r w:rsidRPr="00A41679">
        <w:rPr>
          <w:rFonts w:eastAsia="Times New Roman" w:cs="Arial"/>
          <w:color w:val="000000" w:themeColor="text1"/>
          <w:shd w:val="clear" w:color="auto" w:fill="FFFFFF"/>
          <w:lang w:eastAsia="en-GB"/>
        </w:rPr>
        <w:t>essential to the existence of businesses, but are critical to a start-up. Product launches are designed to achieve the specific purpose of creating awareness and publicity for a particular product/brand.</w:t>
      </w:r>
      <w:r w:rsidRPr="00A41679">
        <w:rPr>
          <w:rFonts w:eastAsia="Times New Roman" w:cs="Arial"/>
          <w:color w:val="000000" w:themeColor="text1"/>
          <w:shd w:val="clear" w:color="auto" w:fill="FFFFFF"/>
          <w:lang w:eastAsia="en-GB"/>
        </w:rPr>
        <w:br/>
      </w:r>
    </w:p>
    <w:p w14:paraId="7072EBBD" w14:textId="77777777" w:rsidR="006322D2" w:rsidRPr="00A41679" w:rsidRDefault="006322D2" w:rsidP="006322D2">
      <w:pPr>
        <w:pStyle w:val="ListParagraph"/>
        <w:numPr>
          <w:ilvl w:val="0"/>
          <w:numId w:val="1"/>
        </w:numPr>
        <w:rPr>
          <w:rFonts w:eastAsia="Times New Roman" w:cs="Times New Roman"/>
          <w:b/>
          <w:color w:val="000000" w:themeColor="text1"/>
          <w:lang w:eastAsia="en-GB"/>
        </w:rPr>
      </w:pPr>
      <w:r w:rsidRPr="00A41679">
        <w:rPr>
          <w:rFonts w:eastAsia="Times New Roman" w:cs="Times New Roman"/>
          <w:b/>
          <w:color w:val="000000" w:themeColor="text1"/>
          <w:lang w:eastAsia="en-GB"/>
        </w:rPr>
        <w:t>Interior Design + Architecture</w:t>
      </w:r>
      <w:r w:rsidRPr="00A41679">
        <w:rPr>
          <w:rFonts w:eastAsia="Times New Roman" w:cs="Times New Roman"/>
          <w:color w:val="000000" w:themeColor="text1"/>
          <w:lang w:eastAsia="en-GB"/>
        </w:rPr>
        <w:br/>
      </w:r>
      <w:r w:rsidRPr="00A41679">
        <w:rPr>
          <w:rFonts w:eastAsia="Times New Roman" w:cs="Arial"/>
          <w:color w:val="000000" w:themeColor="text1"/>
          <w:shd w:val="clear" w:color="auto" w:fill="FFFFFF"/>
          <w:lang w:eastAsia="en-GB"/>
        </w:rPr>
        <w:t>interior architecture is the design of a space inside any building or shelter type home that can be fixed.</w:t>
      </w:r>
      <w:r w:rsidRPr="00A41679">
        <w:rPr>
          <w:rFonts w:eastAsia="Times New Roman" w:cs="Arial"/>
          <w:color w:val="000000" w:themeColor="text1"/>
          <w:shd w:val="clear" w:color="auto" w:fill="FFFFFF"/>
          <w:lang w:eastAsia="en-GB"/>
        </w:rPr>
        <w:br/>
      </w:r>
    </w:p>
    <w:p w14:paraId="03CAAC9F" w14:textId="77777777" w:rsidR="006322D2" w:rsidRPr="00F3574E" w:rsidRDefault="006322D2" w:rsidP="006322D2">
      <w:pPr>
        <w:pStyle w:val="ListParagraph"/>
        <w:numPr>
          <w:ilvl w:val="0"/>
          <w:numId w:val="1"/>
        </w:numPr>
        <w:rPr>
          <w:rFonts w:eastAsia="Times New Roman" w:cs="Times New Roman"/>
          <w:color w:val="000000" w:themeColor="text1"/>
          <w:lang w:eastAsia="en-GB"/>
        </w:rPr>
      </w:pPr>
      <w:r w:rsidRPr="00A41679">
        <w:rPr>
          <w:rFonts w:eastAsia="Times New Roman" w:cs="Times New Roman"/>
          <w:b/>
          <w:color w:val="000000" w:themeColor="text1"/>
          <w:lang w:eastAsia="en-GB"/>
        </w:rPr>
        <w:t>Experience Centres</w:t>
      </w:r>
    </w:p>
    <w:p w14:paraId="114D0617" w14:textId="77777777" w:rsidR="006322D2" w:rsidRPr="00F3574E" w:rsidRDefault="006322D2" w:rsidP="006322D2">
      <w:pPr>
        <w:ind w:left="425"/>
        <w:rPr>
          <w:rFonts w:eastAsia="Times New Roman" w:cs="Times New Roman"/>
          <w:color w:val="000000" w:themeColor="text1"/>
          <w:lang w:eastAsia="en-GB"/>
        </w:rPr>
      </w:pPr>
      <w:r w:rsidRPr="00F3574E">
        <w:rPr>
          <w:rFonts w:cs="Arial"/>
          <w:color w:val="000000" w:themeColor="text1"/>
        </w:rPr>
        <w:t xml:space="preserve">houses a number of exclusive, ground-breaking technologies such as Dolby </w:t>
      </w:r>
      <w:proofErr w:type="spellStart"/>
      <w:r w:rsidRPr="00F3574E">
        <w:rPr>
          <w:rFonts w:cs="Arial"/>
          <w:color w:val="000000" w:themeColor="text1"/>
        </w:rPr>
        <w:t>Atmos</w:t>
      </w:r>
      <w:proofErr w:type="spellEnd"/>
      <w:r w:rsidRPr="00F3574E">
        <w:rPr>
          <w:rFonts w:cs="Arial"/>
          <w:color w:val="000000" w:themeColor="text1"/>
        </w:rPr>
        <w:t xml:space="preserve"> and </w:t>
      </w:r>
      <w:proofErr w:type="spellStart"/>
      <w:r w:rsidRPr="00F3574E">
        <w:rPr>
          <w:rFonts w:cs="Arial"/>
          <w:color w:val="000000" w:themeColor="text1"/>
        </w:rPr>
        <w:t>CoeLux</w:t>
      </w:r>
      <w:proofErr w:type="spellEnd"/>
      <w:r w:rsidRPr="00F3574E">
        <w:rPr>
          <w:rFonts w:cs="Arial"/>
          <w:color w:val="000000" w:themeColor="text1"/>
        </w:rPr>
        <w:t xml:space="preserve"> alongside an array of inspirational digital artworks, lighting innovations and one of the highest specification private cinemas</w:t>
      </w:r>
      <w:r w:rsidRPr="00F3574E">
        <w:rPr>
          <w:rFonts w:eastAsia="Times New Roman" w:cs="Times New Roman"/>
          <w:b/>
          <w:color w:val="000000" w:themeColor="text1"/>
          <w:lang w:eastAsia="en-GB"/>
        </w:rPr>
        <w:t xml:space="preserve">. </w:t>
      </w:r>
      <w:proofErr w:type="spellStart"/>
      <w:r w:rsidRPr="00F3574E">
        <w:rPr>
          <w:rFonts w:eastAsia="Times New Roman" w:cs="Times New Roman"/>
          <w:color w:val="000000" w:themeColor="text1"/>
          <w:lang w:eastAsia="en-GB"/>
        </w:rPr>
        <w:t>Ayea</w:t>
      </w:r>
      <w:proofErr w:type="spellEnd"/>
      <w:r w:rsidRPr="00F3574E">
        <w:rPr>
          <w:rFonts w:eastAsia="Times New Roman" w:cs="Times New Roman"/>
          <w:color w:val="000000" w:themeColor="text1"/>
          <w:lang w:eastAsia="en-GB"/>
        </w:rPr>
        <w:t xml:space="preserve"> put </w:t>
      </w:r>
      <w:r w:rsidRPr="00F3574E">
        <w:rPr>
          <w:rFonts w:cs="Arial"/>
          <w:color w:val="000000" w:themeColor="text1"/>
        </w:rPr>
        <w:t>forward key concept words to describe an experience centre, including ‘extraordinar</w:t>
      </w:r>
      <w:r>
        <w:rPr>
          <w:rFonts w:cs="Arial"/>
          <w:color w:val="000000" w:themeColor="text1"/>
        </w:rPr>
        <w:t xml:space="preserve">y experience' and ‘engagement.’ </w:t>
      </w:r>
      <w:r w:rsidRPr="00F3574E">
        <w:rPr>
          <w:rFonts w:cs="Arial"/>
          <w:color w:val="000000" w:themeColor="text1"/>
        </w:rPr>
        <w:t xml:space="preserve">In regards to design, they are recognized as “iconic,” “inspiring,” and “interactive.” The </w:t>
      </w:r>
      <w:r>
        <w:rPr>
          <w:rFonts w:cs="Arial"/>
          <w:color w:val="000000" w:themeColor="text1"/>
        </w:rPr>
        <w:t>‘</w:t>
      </w:r>
      <w:proofErr w:type="spellStart"/>
      <w:r>
        <w:rPr>
          <w:rFonts w:cs="Arial"/>
          <w:color w:val="000000" w:themeColor="text1"/>
        </w:rPr>
        <w:t>Avea</w:t>
      </w:r>
      <w:proofErr w:type="spellEnd"/>
      <w:r>
        <w:rPr>
          <w:rFonts w:cs="Arial"/>
          <w:color w:val="000000" w:themeColor="text1"/>
        </w:rPr>
        <w:t xml:space="preserve"> Customer Experience Centre</w:t>
      </w:r>
      <w:r w:rsidRPr="00F3574E">
        <w:rPr>
          <w:rFonts w:cs="Arial"/>
          <w:color w:val="000000" w:themeColor="text1"/>
        </w:rPr>
        <w:t>' is a place where the customers can</w:t>
      </w:r>
      <w:r>
        <w:rPr>
          <w:rFonts w:cs="Arial"/>
          <w:color w:val="000000" w:themeColor="text1"/>
        </w:rPr>
        <w:t xml:space="preserve"> make simulations of their high-</w:t>
      </w:r>
      <w:r w:rsidRPr="00F3574E">
        <w:rPr>
          <w:rFonts w:cs="Arial"/>
          <w:color w:val="000000" w:themeColor="text1"/>
        </w:rPr>
        <w:t>end technological products about ‘home', ‘health', ‘education' and ‘city life.’</w:t>
      </w:r>
    </w:p>
    <w:p w14:paraId="52EF47EB" w14:textId="77777777" w:rsidR="006322D2" w:rsidRPr="00A41679" w:rsidRDefault="006322D2" w:rsidP="006322D2">
      <w:pPr>
        <w:pStyle w:val="ListParagraph"/>
        <w:ind w:left="360"/>
        <w:rPr>
          <w:rFonts w:eastAsia="Times New Roman" w:cs="Times New Roman"/>
          <w:color w:val="000000"/>
          <w:lang w:eastAsia="en-GB"/>
        </w:rPr>
      </w:pPr>
      <w:r w:rsidRPr="00A41679">
        <w:rPr>
          <w:rFonts w:cs="Arial"/>
          <w:color w:val="000000" w:themeColor="text1"/>
        </w:rPr>
        <w:t xml:space="preserve">The aim is for people to visit the centre and talk about it afterwards. Customers can have extraordinary technological experiences. In other digital areas, customers can touch screens, different programs and play with high end technological toys. The centre welcomes visitors and undertakes an exciting and mystical journey through a high end technological place. Inside, customers are faced with parent level technology perception and irrational forms, transparent crossings, </w:t>
      </w:r>
      <w:r>
        <w:rPr>
          <w:rFonts w:cs="Arial"/>
          <w:color w:val="000000" w:themeColor="text1"/>
        </w:rPr>
        <w:t xml:space="preserve">and </w:t>
      </w:r>
      <w:r w:rsidRPr="00A41679">
        <w:rPr>
          <w:rFonts w:cs="Arial"/>
          <w:color w:val="000000" w:themeColor="text1"/>
        </w:rPr>
        <w:t>full-empty separators</w:t>
      </w:r>
      <w:r>
        <w:rPr>
          <w:rFonts w:cs="Arial"/>
          <w:color w:val="000000" w:themeColor="text1"/>
        </w:rPr>
        <w:t xml:space="preserve">. </w:t>
      </w:r>
      <w:r>
        <w:rPr>
          <w:rFonts w:cs="Arial"/>
          <w:color w:val="000000" w:themeColor="text1"/>
        </w:rPr>
        <w:br/>
      </w:r>
    </w:p>
    <w:p w14:paraId="40A6D89D" w14:textId="77777777" w:rsidR="006322D2" w:rsidRPr="00A41679" w:rsidRDefault="006322D2" w:rsidP="006322D2">
      <w:pPr>
        <w:shd w:val="clear" w:color="auto" w:fill="FFFFFF"/>
        <w:spacing w:after="135"/>
        <w:outlineLvl w:val="3"/>
        <w:rPr>
          <w:rFonts w:eastAsia="Times New Roman" w:cs="Times New Roman"/>
          <w:b/>
          <w:color w:val="000000"/>
          <w:lang w:eastAsia="en-GB"/>
        </w:rPr>
      </w:pPr>
      <w:r w:rsidRPr="00A41679">
        <w:rPr>
          <w:rFonts w:eastAsia="Times New Roman" w:cs="Times New Roman"/>
          <w:b/>
          <w:color w:val="000000"/>
          <w:lang w:eastAsia="en-GB"/>
        </w:rPr>
        <w:t>Our Core Technologies:</w:t>
      </w:r>
    </w:p>
    <w:p w14:paraId="5BD0DB7F" w14:textId="77777777" w:rsidR="006322D2" w:rsidRPr="00A41679" w:rsidRDefault="006322D2" w:rsidP="006322D2">
      <w:pPr>
        <w:pStyle w:val="ListParagraph"/>
        <w:numPr>
          <w:ilvl w:val="0"/>
          <w:numId w:val="2"/>
        </w:numPr>
        <w:shd w:val="clear" w:color="auto" w:fill="FFFFFF"/>
        <w:spacing w:after="135"/>
        <w:outlineLvl w:val="3"/>
        <w:rPr>
          <w:rFonts w:eastAsia="Times New Roman" w:cs="Times New Roman"/>
          <w:color w:val="000000"/>
          <w:lang w:eastAsia="en-GB"/>
        </w:rPr>
      </w:pPr>
      <w:r w:rsidRPr="00A41679">
        <w:rPr>
          <w:rFonts w:eastAsia="Times New Roman" w:cs="Times New Roman"/>
          <w:b/>
          <w:color w:val="000000"/>
          <w:lang w:eastAsia="en-GB"/>
        </w:rPr>
        <w:t>Projection Mappings- (Train + Fortuner)</w:t>
      </w:r>
      <w:r w:rsidRPr="00A41679">
        <w:rPr>
          <w:rFonts w:eastAsia="Times New Roman" w:cs="Times New Roman"/>
          <w:color w:val="000000"/>
          <w:lang w:eastAsia="en-GB"/>
        </w:rPr>
        <w:br/>
      </w:r>
      <w:r w:rsidRPr="00A41679">
        <w:rPr>
          <w:rFonts w:cs="Times New Roman"/>
          <w:shd w:val="clear" w:color="auto" w:fill="FFFFFF"/>
        </w:rPr>
        <w:t xml:space="preserve">uses everyday video projectors, but instead of projecting on a flat screen (e.g. to display a PowerPoint), light is mapped onto any surface, turning common objects of any 3D shape into interactive displays. </w:t>
      </w:r>
    </w:p>
    <w:p w14:paraId="76817684" w14:textId="77777777" w:rsidR="006322D2" w:rsidRPr="00A41679" w:rsidRDefault="006322D2" w:rsidP="006322D2">
      <w:pPr>
        <w:pStyle w:val="ListParagraph"/>
        <w:numPr>
          <w:ilvl w:val="0"/>
          <w:numId w:val="2"/>
        </w:numPr>
        <w:shd w:val="clear" w:color="auto" w:fill="FFFFFF"/>
        <w:spacing w:after="135"/>
        <w:outlineLvl w:val="3"/>
        <w:rPr>
          <w:rFonts w:eastAsia="Times New Roman" w:cs="Times New Roman"/>
          <w:color w:val="000000"/>
          <w:lang w:eastAsia="en-GB"/>
        </w:rPr>
      </w:pPr>
      <w:r w:rsidRPr="00A41679">
        <w:rPr>
          <w:rFonts w:eastAsia="Times New Roman" w:cs="Times New Roman"/>
          <w:b/>
          <w:color w:val="000000"/>
          <w:lang w:eastAsia="en-GB"/>
        </w:rPr>
        <w:t>Holographic Projections- (BMW + Michelin)</w:t>
      </w:r>
      <w:r w:rsidRPr="00A41679">
        <w:rPr>
          <w:rFonts w:eastAsia="Times New Roman" w:cs="Times New Roman"/>
          <w:color w:val="000000"/>
          <w:lang w:eastAsia="en-GB"/>
        </w:rPr>
        <w:br/>
      </w:r>
      <w:r w:rsidRPr="00A41679">
        <w:rPr>
          <w:rFonts w:eastAsia="Times New Roman" w:cs="Times New Roman"/>
          <w:lang w:val="en-US"/>
        </w:rPr>
        <w:t xml:space="preserve">our hologram technology pushes boundaries and expectations, and provides that extra wow factor to captivate your audiences. With our groundbreaking </w:t>
      </w:r>
      <w:proofErr w:type="gramStart"/>
      <w:r w:rsidRPr="00A41679">
        <w:rPr>
          <w:rFonts w:eastAsia="Times New Roman" w:cs="Times New Roman"/>
          <w:lang w:val="en-US"/>
        </w:rPr>
        <w:t>3D</w:t>
      </w:r>
      <w:proofErr w:type="gramEnd"/>
      <w:r w:rsidRPr="00A41679">
        <w:rPr>
          <w:rFonts w:eastAsia="Times New Roman" w:cs="Times New Roman"/>
          <w:lang w:val="en-US"/>
        </w:rPr>
        <w:t xml:space="preserve"> holographic projection technique, your event will never be forgotten.</w:t>
      </w:r>
    </w:p>
    <w:p w14:paraId="5FACAEEC" w14:textId="77777777" w:rsidR="006322D2" w:rsidRPr="00A41679" w:rsidRDefault="006322D2" w:rsidP="006322D2">
      <w:pPr>
        <w:pStyle w:val="ListParagraph"/>
        <w:numPr>
          <w:ilvl w:val="0"/>
          <w:numId w:val="2"/>
        </w:numPr>
        <w:shd w:val="clear" w:color="auto" w:fill="FFFFFF"/>
        <w:spacing w:after="135"/>
        <w:outlineLvl w:val="3"/>
        <w:rPr>
          <w:rFonts w:eastAsia="Times New Roman" w:cs="Times New Roman"/>
          <w:color w:val="000000"/>
          <w:lang w:eastAsia="en-GB"/>
        </w:rPr>
      </w:pPr>
      <w:r w:rsidRPr="00A41679">
        <w:rPr>
          <w:rFonts w:eastAsia="Times New Roman" w:cs="Times New Roman"/>
          <w:b/>
          <w:color w:val="000000"/>
          <w:lang w:eastAsia="en-GB"/>
        </w:rPr>
        <w:t>Digital Fabrication- (Laser Cutting + CNC + 3D Printing)</w:t>
      </w:r>
      <w:r w:rsidRPr="00A41679">
        <w:rPr>
          <w:rFonts w:eastAsia="Times New Roman" w:cs="Times New Roman"/>
          <w:color w:val="000000"/>
          <w:lang w:eastAsia="en-GB"/>
        </w:rPr>
        <w:br/>
      </w:r>
      <w:r w:rsidRPr="00A41679">
        <w:rPr>
          <w:rFonts w:cs="Times New Roman"/>
          <w:spacing w:val="2"/>
          <w:shd w:val="clear" w:color="auto" w:fill="FFFFFF"/>
        </w:rPr>
        <w:t>a type of manufacturing process where the machine used is controlled by a computer. There is a huge range of digital fabrication techniques. The important aspect that unifies them is that the machines can reliably be programmed to make consistent products from digital designs</w:t>
      </w:r>
    </w:p>
    <w:p w14:paraId="7EBF6F12" w14:textId="77777777" w:rsidR="006322D2" w:rsidRPr="00A41679" w:rsidRDefault="006322D2" w:rsidP="006322D2">
      <w:pPr>
        <w:pStyle w:val="ListParagraph"/>
        <w:numPr>
          <w:ilvl w:val="0"/>
          <w:numId w:val="2"/>
        </w:numPr>
        <w:shd w:val="clear" w:color="auto" w:fill="FFFFFF"/>
        <w:spacing w:after="135"/>
        <w:outlineLvl w:val="3"/>
        <w:rPr>
          <w:rFonts w:eastAsia="Times New Roman" w:cs="Times New Roman"/>
          <w:color w:val="000000"/>
          <w:lang w:eastAsia="en-GB"/>
        </w:rPr>
      </w:pPr>
      <w:proofErr w:type="spellStart"/>
      <w:r w:rsidRPr="00A41679">
        <w:rPr>
          <w:rFonts w:eastAsia="Times New Roman" w:cs="Times New Roman"/>
          <w:b/>
          <w:color w:val="000000"/>
          <w:lang w:eastAsia="en-GB"/>
        </w:rPr>
        <w:t>MechaTronics</w:t>
      </w:r>
      <w:proofErr w:type="spellEnd"/>
      <w:r w:rsidRPr="00A41679">
        <w:rPr>
          <w:rFonts w:eastAsia="Times New Roman" w:cs="Times New Roman"/>
          <w:b/>
          <w:color w:val="000000"/>
          <w:lang w:eastAsia="en-GB"/>
        </w:rPr>
        <w:t>- (Mechanical + Electrical + Computers + Robotics)</w:t>
      </w:r>
      <w:r w:rsidRPr="00A41679">
        <w:rPr>
          <w:rFonts w:eastAsia="Times New Roman" w:cs="Times New Roman"/>
          <w:color w:val="000000"/>
          <w:lang w:eastAsia="en-GB"/>
        </w:rPr>
        <w:br/>
      </w:r>
      <w:r w:rsidRPr="00A41679">
        <w:rPr>
          <w:rFonts w:cs="Times New Roman"/>
          <w:color w:val="000000" w:themeColor="text1"/>
          <w:shd w:val="clear" w:color="auto" w:fill="FFFFFF"/>
        </w:rPr>
        <w:t>focuses on designing, manufacturing and maintaining products that have both mechanical and electronic components.  Mechatronics values </w:t>
      </w:r>
      <w:hyperlink r:id="rId5" w:history="1">
        <w:r w:rsidRPr="00A41679">
          <w:rPr>
            <w:rStyle w:val="Hyperlink"/>
            <w:rFonts w:cs="Times New Roman"/>
            <w:color w:val="000000" w:themeColor="text1"/>
            <w:shd w:val="clear" w:color="auto" w:fill="FFFFFF"/>
          </w:rPr>
          <w:t>systems thinking</w:t>
        </w:r>
      </w:hyperlink>
      <w:r w:rsidRPr="00A41679">
        <w:rPr>
          <w:rFonts w:cs="Times New Roman"/>
          <w:color w:val="000000" w:themeColor="text1"/>
          <w:shd w:val="clear" w:color="auto" w:fill="FFFFFF"/>
        </w:rPr>
        <w:t> and an interdisciplinary approach to problem solving. </w:t>
      </w:r>
    </w:p>
    <w:p w14:paraId="1114EF7E" w14:textId="77777777" w:rsidR="006322D2" w:rsidRPr="00A41679" w:rsidRDefault="006322D2" w:rsidP="006322D2">
      <w:pPr>
        <w:pStyle w:val="ListParagraph"/>
        <w:numPr>
          <w:ilvl w:val="0"/>
          <w:numId w:val="2"/>
        </w:numPr>
        <w:shd w:val="clear" w:color="auto" w:fill="FFFFFF"/>
        <w:spacing w:after="135"/>
        <w:outlineLvl w:val="3"/>
        <w:rPr>
          <w:rFonts w:eastAsia="Times New Roman" w:cs="Times New Roman"/>
          <w:color w:val="000000"/>
          <w:lang w:eastAsia="en-GB"/>
        </w:rPr>
      </w:pPr>
      <w:r w:rsidRPr="00A41679">
        <w:rPr>
          <w:rFonts w:eastAsia="Times New Roman" w:cs="Times New Roman"/>
          <w:b/>
          <w:color w:val="000000"/>
          <w:lang w:eastAsia="en-GB"/>
        </w:rPr>
        <w:t>Kinetic Sculpture- (Marlboro + Hyundai + Nike)</w:t>
      </w:r>
      <w:r w:rsidRPr="00A41679">
        <w:rPr>
          <w:rFonts w:eastAsia="Times New Roman" w:cs="Times New Roman"/>
          <w:color w:val="000000"/>
          <w:lang w:eastAsia="en-GB"/>
        </w:rPr>
        <w:br/>
      </w:r>
      <w:r w:rsidRPr="00A41679">
        <w:rPr>
          <w:rFonts w:eastAsia="Times New Roman" w:cs="Times New Roman"/>
          <w:lang w:eastAsia="en-GB"/>
        </w:rPr>
        <w:t>moving artworks and sculptures</w:t>
      </w:r>
      <w:r w:rsidRPr="00A41679">
        <w:rPr>
          <w:rFonts w:cs="Times New Roman"/>
          <w:shd w:val="clear" w:color="auto" w:fill="FFFFFF"/>
        </w:rPr>
        <w:t xml:space="preserve"> that aren’t common, especially since it takes a lot of time to plan and build them. They create </w:t>
      </w:r>
      <w:r w:rsidRPr="00A41679">
        <w:rPr>
          <w:rStyle w:val="Strong"/>
          <w:rFonts w:cs="Times New Roman"/>
          <w:shd w:val="clear" w:color="auto" w:fill="FFFFFF"/>
        </w:rPr>
        <w:t>hypnotic, spell-binding illusions</w:t>
      </w:r>
      <w:r w:rsidRPr="00A41679">
        <w:rPr>
          <w:rFonts w:cs="Times New Roman"/>
          <w:shd w:val="clear" w:color="auto" w:fill="FFFFFF"/>
        </w:rPr>
        <w:t> that will make it very hard for you to look away.</w:t>
      </w:r>
    </w:p>
    <w:p w14:paraId="6B346241" w14:textId="77777777" w:rsidR="006322D2" w:rsidRPr="00A41679" w:rsidRDefault="006322D2" w:rsidP="006322D2">
      <w:pPr>
        <w:pStyle w:val="ListParagraph"/>
        <w:numPr>
          <w:ilvl w:val="0"/>
          <w:numId w:val="2"/>
        </w:numPr>
        <w:shd w:val="clear" w:color="auto" w:fill="FFFFFF"/>
        <w:spacing w:after="135"/>
        <w:outlineLvl w:val="3"/>
        <w:rPr>
          <w:rFonts w:eastAsia="Times New Roman" w:cs="Times New Roman"/>
          <w:lang w:eastAsia="en-GB"/>
        </w:rPr>
      </w:pPr>
      <w:r w:rsidRPr="00A41679">
        <w:rPr>
          <w:rFonts w:eastAsia="Times New Roman" w:cs="Times New Roman"/>
          <w:b/>
          <w:color w:val="000000"/>
          <w:lang w:eastAsia="en-GB"/>
        </w:rPr>
        <w:t>Augmented Reality</w:t>
      </w:r>
      <w:r w:rsidRPr="00A41679">
        <w:rPr>
          <w:rFonts w:eastAsia="Times New Roman" w:cs="Times New Roman"/>
          <w:color w:val="000000"/>
          <w:lang w:eastAsia="en-GB"/>
        </w:rPr>
        <w:br/>
      </w:r>
      <w:r w:rsidRPr="00A41679">
        <w:rPr>
          <w:rFonts w:cs="Times New Roman"/>
          <w:shd w:val="clear" w:color="auto" w:fill="FFFFFF"/>
        </w:rPr>
        <w:t>rapidly growing in popularity because it brings elements of the virtual world, into our real world, thus enhancing the things we see, hear, and feel. When compared to other reality technologies, augmented reality lies in the mid</w:t>
      </w:r>
      <w:r w:rsidRPr="00A41679">
        <w:rPr>
          <w:rFonts w:cs="Times New Roman"/>
          <w:color w:val="000000" w:themeColor="text1"/>
          <w:shd w:val="clear" w:color="auto" w:fill="FFFFFF"/>
        </w:rPr>
        <w:t>dle of the </w:t>
      </w:r>
      <w:hyperlink r:id="rId6" w:anchor="sec2" w:history="1">
        <w:r w:rsidRPr="00A41679">
          <w:rPr>
            <w:rStyle w:val="Hyperlink"/>
            <w:rFonts w:cs="Times New Roman"/>
            <w:color w:val="000000" w:themeColor="text1"/>
            <w:shd w:val="clear" w:color="auto" w:fill="FFFFFF"/>
          </w:rPr>
          <w:t>mixed reality spectrum</w:t>
        </w:r>
      </w:hyperlink>
      <w:r w:rsidRPr="00A41679">
        <w:rPr>
          <w:rFonts w:cs="Times New Roman"/>
          <w:color w:val="000000" w:themeColor="text1"/>
          <w:shd w:val="clear" w:color="auto" w:fill="FFFFFF"/>
        </w:rPr>
        <w:t xml:space="preserve">; between </w:t>
      </w:r>
      <w:r w:rsidRPr="00A41679">
        <w:rPr>
          <w:rFonts w:cs="Times New Roman"/>
          <w:shd w:val="clear" w:color="auto" w:fill="FFFFFF"/>
        </w:rPr>
        <w:t>the real world and the virtual world.</w:t>
      </w:r>
    </w:p>
    <w:p w14:paraId="53AA3B44" w14:textId="77777777" w:rsidR="006322D2" w:rsidRPr="00A41679" w:rsidRDefault="006322D2" w:rsidP="006322D2">
      <w:pPr>
        <w:pStyle w:val="ListParagraph"/>
        <w:numPr>
          <w:ilvl w:val="0"/>
          <w:numId w:val="2"/>
        </w:numPr>
        <w:shd w:val="clear" w:color="auto" w:fill="FFFFFF"/>
        <w:spacing w:after="135"/>
        <w:outlineLvl w:val="3"/>
        <w:rPr>
          <w:rFonts w:cs="Times New Roman"/>
          <w:shd w:val="clear" w:color="auto" w:fill="FFFFFF"/>
        </w:rPr>
      </w:pPr>
      <w:r w:rsidRPr="00A41679">
        <w:rPr>
          <w:rFonts w:eastAsia="Times New Roman" w:cs="Times New Roman"/>
          <w:b/>
          <w:color w:val="000000"/>
          <w:lang w:eastAsia="en-GB"/>
        </w:rPr>
        <w:t>Virtual Reality</w:t>
      </w:r>
      <w:r w:rsidRPr="00A41679">
        <w:rPr>
          <w:rFonts w:eastAsia="Times New Roman" w:cs="Times New Roman"/>
          <w:color w:val="000000"/>
          <w:lang w:eastAsia="en-GB"/>
        </w:rPr>
        <w:br/>
      </w:r>
      <w:r w:rsidRPr="00A41679">
        <w:rPr>
          <w:rFonts w:cs="Times New Roman"/>
          <w:shd w:val="clear" w:color="auto" w:fill="FFFFFF"/>
        </w:rPr>
        <w:t xml:space="preserve">we know the world through our senses and perception systems.  These other sensory inputs, plus some special processing of sensory information by our brains ensures that we have a rich flow of information from the environment to our minds. </w:t>
      </w:r>
      <w:r w:rsidRPr="00A41679">
        <w:rPr>
          <w:rFonts w:eastAsia="Times New Roman" w:cs="Times New Roman"/>
          <w:color w:val="000000"/>
          <w:lang w:eastAsia="en-GB"/>
        </w:rPr>
        <w:br/>
      </w:r>
    </w:p>
    <w:p w14:paraId="44B09005" w14:textId="77777777" w:rsidR="006322D2" w:rsidRPr="00A41679" w:rsidRDefault="006322D2" w:rsidP="006322D2">
      <w:pPr>
        <w:shd w:val="clear" w:color="auto" w:fill="FFFFFF"/>
        <w:spacing w:after="135"/>
        <w:outlineLvl w:val="3"/>
        <w:rPr>
          <w:rFonts w:eastAsia="Times New Roman" w:cs="Times New Roman"/>
          <w:color w:val="000000"/>
          <w:lang w:eastAsia="en-GB"/>
        </w:rPr>
      </w:pPr>
      <w:r w:rsidRPr="00A41679">
        <w:rPr>
          <w:rFonts w:eastAsia="Times New Roman" w:cs="Times New Roman"/>
          <w:color w:val="000000"/>
          <w:lang w:eastAsia="en-GB"/>
        </w:rPr>
        <w:t>*We offer both permanent &amp; temporary installations</w:t>
      </w:r>
      <w:r w:rsidRPr="00A41679">
        <w:rPr>
          <w:rFonts w:eastAsia="Times New Roman" w:cs="Times New Roman"/>
          <w:color w:val="000000"/>
          <w:lang w:eastAsia="en-GB"/>
        </w:rPr>
        <w:br/>
      </w:r>
      <w:r w:rsidRPr="00A41679">
        <w:rPr>
          <w:rFonts w:eastAsia="Times New Roman" w:cs="Times New Roman"/>
          <w:color w:val="000000"/>
          <w:lang w:eastAsia="en-GB"/>
        </w:rPr>
        <w:br/>
        <w:t>Technology Partner- Beyond Reality</w:t>
      </w:r>
      <w:r w:rsidRPr="00A41679">
        <w:rPr>
          <w:rFonts w:eastAsia="Times New Roman" w:cs="Times New Roman"/>
          <w:color w:val="000000"/>
          <w:lang w:eastAsia="en-GB"/>
        </w:rPr>
        <w:br/>
        <w:t xml:space="preserve">Content Partner- Digital Magic </w:t>
      </w:r>
      <w:r w:rsidRPr="00A41679">
        <w:rPr>
          <w:rFonts w:eastAsia="Times New Roman" w:cs="Times New Roman"/>
          <w:color w:val="000000"/>
          <w:lang w:eastAsia="en-GB"/>
        </w:rPr>
        <w:br/>
      </w:r>
      <w:r w:rsidRPr="00A41679">
        <w:rPr>
          <w:rFonts w:eastAsia="Times New Roman" w:cs="Times New Roman"/>
          <w:color w:val="000000"/>
          <w:lang w:eastAsia="en-GB"/>
        </w:rPr>
        <w:br/>
        <w:t xml:space="preserve">Click on the link below to see </w:t>
      </w:r>
      <w:r w:rsidRPr="00A41679">
        <w:rPr>
          <w:lang w:val="en-US"/>
        </w:rPr>
        <w:t>how innovation and technology is being used around the world to create immersive experiences by world’s leading companies:</w:t>
      </w:r>
    </w:p>
    <w:p w14:paraId="4491F45F" w14:textId="77777777" w:rsidR="006322D2" w:rsidRPr="00A41679" w:rsidRDefault="006322D2" w:rsidP="006322D2">
      <w:pPr>
        <w:rPr>
          <w:lang w:val="en-US"/>
        </w:rPr>
      </w:pPr>
      <w:r w:rsidRPr="00A41679">
        <w:rPr>
          <w:lang w:val="en-US"/>
        </w:rPr>
        <w:br/>
        <w:t>SHARE LINK</w:t>
      </w:r>
      <w:r w:rsidRPr="00A41679">
        <w:rPr>
          <w:lang w:val="en-US"/>
        </w:rPr>
        <w:br/>
      </w:r>
      <w:r w:rsidRPr="00A41679">
        <w:rPr>
          <w:lang w:val="en-US"/>
        </w:rPr>
        <w:br/>
        <w:t>*Video contains only references of various companies that have been creating immersive experiences through technology and innovation</w:t>
      </w:r>
      <w:r w:rsidRPr="00A41679">
        <w:rPr>
          <w:lang w:val="en-US"/>
        </w:rPr>
        <w:br/>
      </w:r>
    </w:p>
    <w:p w14:paraId="2E58B136" w14:textId="77777777" w:rsidR="00CD1558" w:rsidRDefault="00CD1558">
      <w:bookmarkStart w:id="0" w:name="_GoBack"/>
      <w:bookmarkEnd w:id="0"/>
    </w:p>
    <w:sectPr w:rsidR="00CD1558" w:rsidSect="009829D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1E4613"/>
    <w:multiLevelType w:val="hybridMultilevel"/>
    <w:tmpl w:val="0726B0DE"/>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
    <w:nsid w:val="527E6A68"/>
    <w:multiLevelType w:val="hybridMultilevel"/>
    <w:tmpl w:val="1CB47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67D51FA"/>
    <w:multiLevelType w:val="hybridMultilevel"/>
    <w:tmpl w:val="8BD26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22D2"/>
    <w:rsid w:val="006322D2"/>
    <w:rsid w:val="009829DE"/>
    <w:rsid w:val="00CD1558"/>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309827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322D2"/>
  </w:style>
  <w:style w:type="paragraph" w:styleId="Heading1">
    <w:name w:val="heading 1"/>
    <w:basedOn w:val="Normal"/>
    <w:next w:val="Normal"/>
    <w:link w:val="Heading1Char"/>
    <w:uiPriority w:val="9"/>
    <w:qFormat/>
    <w:rsid w:val="006322D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2D2"/>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6322D2"/>
    <w:pPr>
      <w:spacing w:before="100" w:beforeAutospacing="1" w:after="100" w:afterAutospacing="1"/>
    </w:pPr>
    <w:rPr>
      <w:rFonts w:ascii="Times New Roman" w:hAnsi="Times New Roman" w:cs="Times New Roman"/>
      <w:lang w:eastAsia="en-GB"/>
    </w:rPr>
  </w:style>
  <w:style w:type="paragraph" w:styleId="ListParagraph">
    <w:name w:val="List Paragraph"/>
    <w:basedOn w:val="Normal"/>
    <w:uiPriority w:val="34"/>
    <w:qFormat/>
    <w:rsid w:val="006322D2"/>
    <w:pPr>
      <w:ind w:left="720"/>
      <w:contextualSpacing/>
    </w:pPr>
  </w:style>
  <w:style w:type="character" w:styleId="Hyperlink">
    <w:name w:val="Hyperlink"/>
    <w:basedOn w:val="DefaultParagraphFont"/>
    <w:uiPriority w:val="99"/>
    <w:semiHidden/>
    <w:unhideWhenUsed/>
    <w:rsid w:val="006322D2"/>
    <w:rPr>
      <w:color w:val="0000FF"/>
      <w:u w:val="single"/>
    </w:rPr>
  </w:style>
  <w:style w:type="character" w:styleId="Strong">
    <w:name w:val="Strong"/>
    <w:basedOn w:val="DefaultParagraphFont"/>
    <w:uiPriority w:val="22"/>
    <w:qFormat/>
    <w:rsid w:val="006322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archcio.techtarget.com/definition/systems-thinking" TargetMode="External"/><Relationship Id="rId6" Type="http://schemas.openxmlformats.org/officeDocument/2006/relationships/hyperlink" Target="http://www.realitytechnologies.com/mixed-reality"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1490</Words>
  <Characters>8495</Characters>
  <Application>Microsoft Macintosh Word</Application>
  <DocSecurity>0</DocSecurity>
  <Lines>70</Lines>
  <Paragraphs>19</Paragraphs>
  <ScaleCrop>false</ScaleCrop>
  <LinksUpToDate>false</LinksUpToDate>
  <CharactersWithSpaces>9966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2020-12-03T18:43:00Z</dcterms:created>
  <dcterms:modified xsi:type="dcterms:W3CDTF">2020-12-03T18:44:00Z</dcterms:modified>
</cp:coreProperties>
</file>